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38120C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38120C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2FF02625" w:rsidR="0094423A" w:rsidRPr="0038120C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4940C02" w:rsidR="0094423A" w:rsidRPr="0038120C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</w:tr>
      <w:tr w:rsidR="0094423A" w:rsidRPr="0038120C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24403511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71C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Ekologistyka</w:t>
            </w:r>
            <w:proofErr w:type="spellEnd"/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08A596CA" w:rsidR="0094423A" w:rsidRPr="0038120C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71C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A250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4423A" w:rsidRPr="0038120C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38120C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38120C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38120C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38120C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63AD5CB9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D71C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D71C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1B0A14A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0F75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38120C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38120C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38120C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38120C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38120C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38120C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38120C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38120C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38120C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38120C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38120C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38120C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38120C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4C109521" w:rsidR="0094423A" w:rsidRPr="0038120C" w:rsidRDefault="00D71C6B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8228"/>
      </w:tblGrid>
      <w:tr w:rsidR="0094423A" w:rsidRPr="0038120C" w14:paraId="1615DD44" w14:textId="77777777" w:rsidTr="00B67B83">
        <w:trPr>
          <w:trHeight w:val="351"/>
        </w:trPr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38120C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82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1AD1B3E9" w:rsidR="0094423A" w:rsidRPr="0038120C" w:rsidRDefault="000F75D0" w:rsidP="00967306">
            <w:pPr>
              <w:pStyle w:val="TableParagraph"/>
              <w:ind w:lef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0">
              <w:rPr>
                <w:rFonts w:ascii="Times New Roman" w:hAnsi="Times New Roman" w:cs="Times New Roman"/>
                <w:sz w:val="20"/>
                <w:szCs w:val="20"/>
              </w:rPr>
              <w:t>dr Małgorzata Kędzior -Laskowska</w:t>
            </w:r>
          </w:p>
        </w:tc>
      </w:tr>
      <w:tr w:rsidR="00780F37" w:rsidRPr="0038120C" w14:paraId="78565FF8" w14:textId="77777777" w:rsidTr="00B67B83">
        <w:trPr>
          <w:trHeight w:val="224"/>
        </w:trPr>
        <w:tc>
          <w:tcPr>
            <w:tcW w:w="2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780F37" w:rsidRPr="0038120C" w:rsidRDefault="00780F37" w:rsidP="00780F37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0B05B61F" w:rsidR="00780F37" w:rsidRPr="0038120C" w:rsidRDefault="00780F37" w:rsidP="00967306">
            <w:pPr>
              <w:pStyle w:val="TableParagraph"/>
              <w:ind w:lef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0">
              <w:rPr>
                <w:rFonts w:ascii="Times New Roman" w:hAnsi="Times New Roman" w:cs="Times New Roman"/>
                <w:sz w:val="20"/>
                <w:szCs w:val="20"/>
              </w:rPr>
              <w:t>dr Małgorzata Kędzior -Laskowska</w:t>
            </w:r>
          </w:p>
        </w:tc>
      </w:tr>
      <w:tr w:rsidR="00780F37" w:rsidRPr="0038120C" w14:paraId="454EF817" w14:textId="77777777" w:rsidTr="00B67B83">
        <w:trPr>
          <w:trHeight w:val="360"/>
        </w:trPr>
        <w:tc>
          <w:tcPr>
            <w:tcW w:w="2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780F37" w:rsidRPr="0038120C" w:rsidRDefault="00780F37" w:rsidP="00780F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77A4CFF7" w:rsidR="00780F37" w:rsidRPr="0038120C" w:rsidRDefault="00780F37" w:rsidP="00B67B83">
            <w:pPr>
              <w:pStyle w:val="TableParagraph"/>
              <w:ind w:left="138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przedmiotu jest przekazanie kompleksowej wiedzy na temat współczesnych procesów i uwarunkowań formalno-prawnych w zakresie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jej znaczenia w procesie zarządzania przedsiębiorstwem oraz wpływu i kierunków rozwoju sektorów gospodarki uwzględniających rosnącą środowiskową świadomość społeczną i wymagania dotyczące z ekorozwoju przedsiębiorstw</w:t>
            </w:r>
          </w:p>
        </w:tc>
      </w:tr>
      <w:tr w:rsidR="00780F37" w:rsidRPr="00CA4E83" w14:paraId="12EC371A" w14:textId="77777777" w:rsidTr="00B67B83">
        <w:trPr>
          <w:trHeight w:val="275"/>
        </w:trPr>
        <w:tc>
          <w:tcPr>
            <w:tcW w:w="25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780F37" w:rsidRPr="0038120C" w:rsidRDefault="00780F37" w:rsidP="00780F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76CB5F59" w:rsidR="00780F37" w:rsidRPr="00CA4E83" w:rsidRDefault="00B67B83" w:rsidP="00780F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80F37" w:rsidRPr="00CA4E83">
              <w:rPr>
                <w:rFonts w:ascii="Times New Roman" w:hAnsi="Times New Roman" w:cs="Times New Roman"/>
                <w:sz w:val="20"/>
                <w:szCs w:val="20"/>
              </w:rPr>
              <w:t xml:space="preserve">Zarządzanie, Mikro- </w:t>
            </w:r>
            <w:r w:rsidR="00780F3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80F37" w:rsidRPr="00CA4E83">
              <w:rPr>
                <w:rFonts w:ascii="Times New Roman" w:hAnsi="Times New Roman" w:cs="Times New Roman"/>
                <w:sz w:val="20"/>
                <w:szCs w:val="20"/>
              </w:rPr>
              <w:t xml:space="preserve"> makroekonomia</w:t>
            </w:r>
          </w:p>
        </w:tc>
      </w:tr>
    </w:tbl>
    <w:p w14:paraId="0B0A9B74" w14:textId="77777777" w:rsidR="0094423A" w:rsidRPr="00CA4E83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38120C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38120C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38120C" w14:paraId="35F84A4C" w14:textId="77777777" w:rsidTr="00780F37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38120C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38120C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38120C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38120C" w14:paraId="4DD67B2B" w14:textId="77777777" w:rsidTr="00780F3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19DAC5C2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6C0A8164" w:rsidR="0094423A" w:rsidRPr="0038120C" w:rsidRDefault="001906B1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ma wiedzę w zakresie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struktur i rozwiązań stosowanych w </w:t>
            </w:r>
            <w:proofErr w:type="spellStart"/>
            <w:r w:rsidR="00B67B83">
              <w:rPr>
                <w:rFonts w:ascii="Times New Roman" w:hAnsi="Times New Roman" w:cs="Times New Roman"/>
                <w:sz w:val="20"/>
                <w:szCs w:val="20"/>
              </w:rPr>
              <w:t>eko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logistyce</w:t>
            </w:r>
            <w:proofErr w:type="spellEnd"/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 oraz zna uwarunkowania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zachodzącyc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h zmian.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7848B096" w:rsidR="0094423A" w:rsidRPr="0038120C" w:rsidRDefault="001906B1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</w:tc>
      </w:tr>
      <w:tr w:rsidR="0094423A" w:rsidRPr="0038120C" w14:paraId="607AA82E" w14:textId="77777777" w:rsidTr="00780F3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5AE0B10C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4D75812D" w:rsidR="0094423A" w:rsidRPr="0038120C" w:rsidRDefault="001906B1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ma wiedzę w zakresie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relacji, zależności i wydarzeń zachodzących w 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 xml:space="preserve">przedsiębiorstwie mających związek z </w:t>
            </w:r>
            <w:proofErr w:type="spellStart"/>
            <w:r w:rsidR="00B67B83">
              <w:rPr>
                <w:rFonts w:ascii="Times New Roman" w:hAnsi="Times New Roman" w:cs="Times New Roman"/>
                <w:sz w:val="20"/>
                <w:szCs w:val="20"/>
              </w:rPr>
              <w:t>ekologistyką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6565BECF" w:rsidR="0094423A" w:rsidRPr="0038120C" w:rsidRDefault="001906B1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</w:tc>
      </w:tr>
      <w:tr w:rsidR="0094423A" w:rsidRPr="0038120C" w14:paraId="46C11784" w14:textId="77777777" w:rsidTr="00780F3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19DE851B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6916BFA8" w:rsidR="0094423A" w:rsidRPr="0038120C" w:rsidRDefault="001906B1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potrafi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wykorzystać dostępne źródła wtórne i pierwotne do przygotowania 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zrównoważonych rozwiązań logistycznych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6EB3FDF4" w:rsidR="0094423A" w:rsidRPr="0038120C" w:rsidRDefault="001906B1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K1P_U11</w:t>
            </w:r>
          </w:p>
        </w:tc>
      </w:tr>
      <w:tr w:rsidR="0094423A" w:rsidRPr="0038120C" w14:paraId="33546DB4" w14:textId="77777777" w:rsidTr="00780F3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4465A46B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19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312B7A95" w:rsidR="0094423A" w:rsidRPr="0038120C" w:rsidRDefault="001906B1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potrafi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wykorzystywać wiedzę do prawidłowej interpretacji zjawisk w </w:t>
            </w:r>
            <w:proofErr w:type="spellStart"/>
            <w:r w:rsidR="00B67B83">
              <w:rPr>
                <w:rFonts w:ascii="Times New Roman" w:hAnsi="Times New Roman" w:cs="Times New Roman"/>
                <w:sz w:val="20"/>
                <w:szCs w:val="20"/>
              </w:rPr>
              <w:t>eko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logistyce</w:t>
            </w:r>
            <w:proofErr w:type="spellEnd"/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 a także  dokon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uje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 krytycznej analizy i przewid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uje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 xml:space="preserve"> skuteczność i efektywność 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 xml:space="preserve">podejmowanych </w:t>
            </w:r>
            <w:r w:rsidRPr="001906B1">
              <w:rPr>
                <w:rFonts w:ascii="Times New Roman" w:hAnsi="Times New Roman" w:cs="Times New Roman"/>
                <w:sz w:val="20"/>
                <w:szCs w:val="20"/>
              </w:rPr>
              <w:t>działań logistycznych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6BB92506" w:rsidR="0094423A" w:rsidRPr="0038120C" w:rsidRDefault="00C805E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5EA"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</w:tc>
      </w:tr>
      <w:tr w:rsidR="0094423A" w:rsidRPr="0038120C" w14:paraId="20F25537" w14:textId="77777777" w:rsidTr="00780F37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73D2039F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02B0A6BA" w:rsidR="0094423A" w:rsidRPr="0038120C" w:rsidRDefault="00C805EA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m</w:t>
            </w:r>
            <w:r w:rsidRPr="00C805EA">
              <w:rPr>
                <w:rFonts w:ascii="Times New Roman" w:hAnsi="Times New Roman" w:cs="Times New Roman"/>
                <w:sz w:val="20"/>
                <w:szCs w:val="20"/>
              </w:rPr>
              <w:t>a świadomość konieczności uczenia się przez całe życie, pogłębiania posiadanej wiedzy i umiejętności, dzięki czemu potrafi wskazać i realizować kierunki własnego rozwoju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5070CBE1" w:rsidR="0094423A" w:rsidRPr="0038120C" w:rsidRDefault="00C805E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5EA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  <w:tr w:rsidR="0094423A" w:rsidRPr="0038120C" w14:paraId="4B4D1F8E" w14:textId="77777777" w:rsidTr="00780F37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E9FD" w14:textId="00B054F4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3B91" w14:textId="673B9F7C" w:rsidR="0094423A" w:rsidRPr="0038120C" w:rsidRDefault="00C805EA" w:rsidP="00B67B83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podejmuje współodpowiedzialność za zadania związane z pracą zespołową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60D68" w14:textId="27ECEC94" w:rsidR="0094423A" w:rsidRPr="0038120C" w:rsidRDefault="00C805E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5EA">
              <w:rPr>
                <w:rFonts w:ascii="Times New Roman" w:hAnsi="Times New Roman" w:cs="Times New Roman"/>
                <w:sz w:val="20"/>
                <w:szCs w:val="20"/>
              </w:rPr>
              <w:t>K1P_K02</w:t>
            </w:r>
          </w:p>
        </w:tc>
      </w:tr>
    </w:tbl>
    <w:p w14:paraId="005BB4AE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38120C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38120C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38120C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38120C" w14:paraId="6C558754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21889F39" w:rsidR="0094423A" w:rsidRPr="0038120C" w:rsidRDefault="00C805EA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Wprowadzenie do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koncepcje i zasady. Rola logistyki w zrównoważonym rozwoju społeczno-gospodarczym. Zarządzanie odpadami i recykling w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Uwarunkowania formalno-prawne w rozwoju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zarządzaniu łańcuchem dostaw. Rodzaje i przykłady innowacji w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Studia przypadków wdrażania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ujęcie sektorowe</w:t>
            </w:r>
          </w:p>
        </w:tc>
      </w:tr>
      <w:tr w:rsidR="0094423A" w:rsidRPr="0038120C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38120C" w14:paraId="60F2AEF5" w14:textId="77777777" w:rsidTr="0094423A">
        <w:trPr>
          <w:trHeight w:val="254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6BCEFA96" w:rsidR="0094423A" w:rsidRPr="0038120C" w:rsidRDefault="00C805EA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 wpływu operacji logistycznych na środowisko naturalne. Projektowanie zró</w:t>
            </w:r>
            <w:r w:rsidR="00B67B8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noważonych rozwiązań logistycznych. Najlepsze praktyki w zarządzaniu odpadami – studia przypadków. Warsztaty dotyczące formalnych i prawnych wymagań w zakresie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74B7A">
              <w:rPr>
                <w:rFonts w:ascii="Times New Roman" w:hAnsi="Times New Roman" w:cs="Times New Roman"/>
                <w:sz w:val="20"/>
                <w:szCs w:val="20"/>
              </w:rPr>
              <w:t xml:space="preserve"> Zadania </w:t>
            </w:r>
            <w:proofErr w:type="spellStart"/>
            <w:r w:rsidR="00374B7A"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 w:rsidR="00374B7A">
              <w:rPr>
                <w:rFonts w:ascii="Times New Roman" w:hAnsi="Times New Roman" w:cs="Times New Roman"/>
                <w:sz w:val="20"/>
                <w:szCs w:val="20"/>
              </w:rPr>
              <w:t xml:space="preserve"> w działalności transportowej</w:t>
            </w:r>
          </w:p>
        </w:tc>
      </w:tr>
    </w:tbl>
    <w:p w14:paraId="7B2E26AF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38120C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15D79B" w14:textId="2805024F" w:rsidR="0094423A" w:rsidRDefault="00EC23C3" w:rsidP="00EC23C3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Szymonik, A., Stanisławski, R., Błaszczyk, A., 2021. Nowoczesna </w:t>
            </w:r>
            <w:r w:rsidR="00BF5DEB">
              <w:rPr>
                <w:rFonts w:ascii="Times New Roman" w:hAnsi="Times New Roman" w:cs="Times New Roman"/>
                <w:sz w:val="20"/>
                <w:szCs w:val="20"/>
              </w:rPr>
              <w:t>koncepcja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F5DEB">
              <w:rPr>
                <w:rFonts w:ascii="Times New Roman" w:hAnsi="Times New Roman" w:cs="Times New Roman"/>
                <w:sz w:val="20"/>
                <w:szCs w:val="20"/>
              </w:rPr>
              <w:t xml:space="preserve">Wydawnictwo: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Difin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412E01" w14:textId="749ADDA8" w:rsidR="00BF5DEB" w:rsidRPr="0038120C" w:rsidRDefault="00BF5DEB" w:rsidP="00EC23C3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Kolasińska-Morawska, K., Ziółko, M., 2023. Zrównoważona logistyka. Wydawnictwo: CEDEWU.</w:t>
            </w:r>
          </w:p>
        </w:tc>
      </w:tr>
      <w:tr w:rsidR="0094423A" w:rsidRPr="003A0722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4F361" w14:textId="08B72D17" w:rsidR="0094423A" w:rsidRDefault="00BF5DEB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Kalali, E. N.,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Lotfian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Shabestari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M. E.,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Khayatzadeh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Zhao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Nezhad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H. Y., </w:t>
            </w:r>
            <w:r w:rsidR="003A0722">
              <w:rPr>
                <w:rFonts w:ascii="Times New Roman" w:hAnsi="Times New Roman" w:cs="Times New Roman"/>
                <w:sz w:val="20"/>
                <w:szCs w:val="20"/>
              </w:rPr>
              <w:t xml:space="preserve">2023. </w:t>
            </w:r>
            <w:r w:rsidR="003A0722" w:rsidRP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critical review of the current </w:t>
            </w:r>
            <w:proofErr w:type="spellStart"/>
            <w:r w:rsidR="003A0722" w:rsidRP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progres</w:t>
            </w:r>
            <w:proofErr w:type="spellEnd"/>
            <w:r w:rsidR="003A0722" w:rsidRP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plastic w</w:t>
            </w:r>
            <w:r w:rsid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aste recycling technology in structural materials. </w:t>
            </w:r>
            <w:r w:rsidR="003A0722" w:rsidRPr="00876FB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Current Opinion in Green and Sustainable Chemistry</w:t>
            </w:r>
            <w:r w:rsid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40, </w:t>
            </w:r>
            <w:r w:rsidR="00876F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3A0722" w:rsidRP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100763</w:t>
            </w:r>
            <w:r w:rsid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hyperlink r:id="rId7" w:history="1">
              <w:r w:rsidR="003A0722" w:rsidRPr="00781CB4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https://doi.org/10.1016/j.resconrec.2018.10.009</w:t>
              </w:r>
            </w:hyperlink>
            <w:r w:rsidR="003A07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51F3840F" w14:textId="582BBE82" w:rsidR="003A0722" w:rsidRPr="003A0722" w:rsidRDefault="003A0722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22">
              <w:rPr>
                <w:rFonts w:ascii="Times New Roman" w:hAnsi="Times New Roman" w:cs="Times New Roman"/>
                <w:sz w:val="20"/>
                <w:szCs w:val="20"/>
              </w:rPr>
              <w:t>Baraniecka, A., Gwóźdź, K., 2021.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oziom dojrzałości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ekologistyki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organizacji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identyfikacja </w:t>
            </w:r>
            <w:r w:rsidR="00876FB2">
              <w:rPr>
                <w:rFonts w:ascii="Times New Roman" w:hAnsi="Times New Roman" w:cs="Times New Roman"/>
                <w:sz w:val="20"/>
                <w:szCs w:val="20"/>
              </w:rPr>
              <w:t xml:space="preserve">i ocena. Wyniki badań pilotażowych. Gospodarka materiałowa i Logistyka, 1, s. 21-33, </w:t>
            </w:r>
            <w:hyperlink r:id="rId8" w:history="1">
              <w:r w:rsidR="00876FB2" w:rsidRPr="00781CB4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http://dx.doi.org/10.33226/1231-2037.2021.1.3</w:t>
              </w:r>
            </w:hyperlink>
            <w:r w:rsidR="00876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4423A" w:rsidRPr="0038120C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38120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410D6" w14:textId="4B3D26C6" w:rsidR="00876FB2" w:rsidRDefault="00876FB2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Wykład: prezentacja multimedialna</w:t>
            </w:r>
          </w:p>
          <w:p w14:paraId="70661001" w14:textId="1E5368DC" w:rsidR="0094423A" w:rsidRPr="0038120C" w:rsidRDefault="00876FB2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Ćwiczenia: analiza zagadnień, studiów przypadków, rozwiązywanie zadań, praca indywidualna i praca w zespole.</w:t>
            </w:r>
          </w:p>
        </w:tc>
      </w:tr>
      <w:tr w:rsidR="0094423A" w:rsidRPr="0038120C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38120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62C52442" w:rsidR="00876FB2" w:rsidRPr="0038120C" w:rsidRDefault="00892E61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  <w:r w:rsidR="00876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73851D8" w14:textId="77777777" w:rsidR="0094423A" w:rsidRPr="0038120C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38120C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38120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38120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38120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BC973D6" w:rsidR="0094423A" w:rsidRPr="0038120C" w:rsidRDefault="00876FB2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Pisemne zaliczenie wykładów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4BDCECC9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01-02</w:t>
            </w:r>
            <w:r w:rsidR="00876F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4423A" w:rsidRPr="0038120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76168F18" w:rsidR="0094423A" w:rsidRPr="0038120C" w:rsidRDefault="00876FB2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Pisemne zaliczenie ćwiczeń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21FD531F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4423A" w:rsidRPr="0038120C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30D6F81E" w:rsidR="0094423A" w:rsidRPr="0038120C" w:rsidRDefault="00876FB2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Ocena pracy indywidualnej i pracy w zespole (rozwiązywanie zadań, analiza studiów przypadku)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1BD39F1D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03-06</w:t>
            </w:r>
          </w:p>
        </w:tc>
      </w:tr>
      <w:tr w:rsidR="0094423A" w:rsidRPr="0038120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38120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3104A46" w14:textId="23D38869" w:rsidR="0094423A" w:rsidRDefault="00BF5689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Wykład: zaliczenie pisemne (test wyboru). Warunkiem zaliczenia jest uzyskanie min. 50% punktów z testu.</w:t>
            </w:r>
          </w:p>
          <w:p w14:paraId="4F20B6BC" w14:textId="732CB050" w:rsidR="00BF5689" w:rsidRPr="0038120C" w:rsidRDefault="00BF5689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Ćwiczenia: 1. kolokwium pisemne (test wyboru), 2. oceny uzyskane z indywidualnych i grupowych zadań/projektów. Do zaliczenia ćwiczeń niezbędne jest uzyskanie pozytywnej  oceny z kolokwium (min. 50% punktów) i pozytywne rozliczenie wszystkich zadań/projektów realizowanych podczas ćwiczeń.</w:t>
            </w:r>
          </w:p>
        </w:tc>
      </w:tr>
    </w:tbl>
    <w:p w14:paraId="21CD3A2C" w14:textId="77777777" w:rsidR="0094423A" w:rsidRPr="0038120C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38120C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38120C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38120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38120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38120C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38120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596FB09D" w:rsidR="0094423A" w:rsidRPr="0038120C" w:rsidRDefault="004B686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38120C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4E876DB1" w:rsidR="0094423A" w:rsidRPr="0038120C" w:rsidRDefault="00D71C6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0FD68675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36D025E0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62BF7278" w:rsidR="0094423A" w:rsidRPr="0038120C" w:rsidRDefault="00BF568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5E5658" w:rsidR="0094423A" w:rsidRPr="0038120C" w:rsidRDefault="006F5F5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107B6322" w:rsidR="0094423A" w:rsidRPr="0038120C" w:rsidRDefault="006F5F5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38120C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5CB20BD3" w:rsidR="0094423A" w:rsidRPr="0038120C" w:rsidRDefault="006F5F5D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68440BD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3D6E2115" w:rsidR="0094423A" w:rsidRPr="0038120C" w:rsidRDefault="004B6869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497DD77A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38120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38120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781EDEF4" w:rsidR="0094423A" w:rsidRPr="0038120C" w:rsidRDefault="00D71C6B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4B6869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3EC29789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285A7760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38120C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0F595D5E" w:rsidR="0094423A" w:rsidRPr="000B7E38" w:rsidRDefault="00D71C6B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423A" w:rsidRPr="0038120C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38120C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668511CE" w:rsidR="0094423A" w:rsidRPr="0038120C" w:rsidRDefault="00B308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94423A" w:rsidRPr="0038120C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38120C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5ACA9246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38120C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70BE75C3" w:rsidR="0094423A" w:rsidRPr="0038120C" w:rsidRDefault="00780F3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38120C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38120C" w:rsidSect="0094423A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5737" w14:textId="77777777" w:rsidR="002B3973" w:rsidRDefault="002B3973" w:rsidP="0094423A">
      <w:r>
        <w:separator/>
      </w:r>
    </w:p>
  </w:endnote>
  <w:endnote w:type="continuationSeparator" w:id="0">
    <w:p w14:paraId="7810512F" w14:textId="77777777" w:rsidR="002B3973" w:rsidRDefault="002B3973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A144" w14:textId="77777777" w:rsidR="002B3973" w:rsidRDefault="002B3973" w:rsidP="0094423A">
      <w:r>
        <w:separator/>
      </w:r>
    </w:p>
  </w:footnote>
  <w:footnote w:type="continuationSeparator" w:id="0">
    <w:p w14:paraId="595F9B54" w14:textId="77777777" w:rsidR="002B3973" w:rsidRDefault="002B3973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57100"/>
    <w:multiLevelType w:val="hybridMultilevel"/>
    <w:tmpl w:val="9F94813A"/>
    <w:lvl w:ilvl="0" w:tplc="60FE7B0A">
      <w:start w:val="1"/>
      <w:numFmt w:val="upperLetter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num w:numId="1" w16cid:durableId="412974609">
    <w:abstractNumId w:val="0"/>
  </w:num>
  <w:num w:numId="2" w16cid:durableId="677467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94E9B"/>
    <w:rsid w:val="000B7E38"/>
    <w:rsid w:val="000D5684"/>
    <w:rsid w:val="000F75D0"/>
    <w:rsid w:val="0016701A"/>
    <w:rsid w:val="001906B1"/>
    <w:rsid w:val="001D38EE"/>
    <w:rsid w:val="002B3973"/>
    <w:rsid w:val="00374B7A"/>
    <w:rsid w:val="0038120C"/>
    <w:rsid w:val="003A0722"/>
    <w:rsid w:val="00411DF2"/>
    <w:rsid w:val="00416716"/>
    <w:rsid w:val="004752FE"/>
    <w:rsid w:val="004B6869"/>
    <w:rsid w:val="004D5805"/>
    <w:rsid w:val="005749B7"/>
    <w:rsid w:val="0058129A"/>
    <w:rsid w:val="0061316A"/>
    <w:rsid w:val="006F5F5D"/>
    <w:rsid w:val="007311F6"/>
    <w:rsid w:val="00780F37"/>
    <w:rsid w:val="00787C96"/>
    <w:rsid w:val="00792902"/>
    <w:rsid w:val="007B03C0"/>
    <w:rsid w:val="00801B19"/>
    <w:rsid w:val="00876FB2"/>
    <w:rsid w:val="00892E61"/>
    <w:rsid w:val="0090409F"/>
    <w:rsid w:val="0094423A"/>
    <w:rsid w:val="00962C51"/>
    <w:rsid w:val="00967306"/>
    <w:rsid w:val="009B1522"/>
    <w:rsid w:val="00A25086"/>
    <w:rsid w:val="00AD32ED"/>
    <w:rsid w:val="00AE06B6"/>
    <w:rsid w:val="00B30884"/>
    <w:rsid w:val="00B67B83"/>
    <w:rsid w:val="00BF5689"/>
    <w:rsid w:val="00BF5DEB"/>
    <w:rsid w:val="00C60B52"/>
    <w:rsid w:val="00C65EE8"/>
    <w:rsid w:val="00C805EA"/>
    <w:rsid w:val="00C83126"/>
    <w:rsid w:val="00CA4E83"/>
    <w:rsid w:val="00CF4B03"/>
    <w:rsid w:val="00D71C6B"/>
    <w:rsid w:val="00D7570F"/>
    <w:rsid w:val="00D907A1"/>
    <w:rsid w:val="00DA677A"/>
    <w:rsid w:val="00E40B0C"/>
    <w:rsid w:val="00EC23C3"/>
    <w:rsid w:val="00ED2DF3"/>
    <w:rsid w:val="00F12C85"/>
    <w:rsid w:val="00F22F4E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3A0722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0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33226/1231-2037.2021.1.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016/j.resconrec.2018.10.0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cp:lastPrinted>2022-05-23T12:14:00Z</cp:lastPrinted>
  <dcterms:created xsi:type="dcterms:W3CDTF">2023-12-12T15:42:00Z</dcterms:created>
  <dcterms:modified xsi:type="dcterms:W3CDTF">2026-03-23T12:17:00Z</dcterms:modified>
</cp:coreProperties>
</file>